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60" w:rsidRPr="00816B60" w:rsidRDefault="00487EF5" w:rsidP="00816B60">
      <w:pPr>
        <w:pStyle w:val="HTML"/>
      </w:pPr>
      <w:r w:rsidRPr="00487EF5">
        <w:t>     </w:t>
      </w:r>
      <w:r w:rsidR="00816B60" w:rsidRPr="00816B60">
        <w:t>             </w:t>
      </w:r>
      <w:r w:rsidR="00816B60">
        <w:rPr>
          <w:noProof/>
        </w:rPr>
        <w:drawing>
          <wp:inline distT="0" distB="0" distL="0" distR="0">
            <wp:extent cx="571500" cy="762000"/>
            <wp:effectExtent l="19050" t="0" r="0" b="0"/>
            <wp:docPr id="11" name="Рисунок 1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6B60" w:rsidRPr="00816B60">
        <w:t>                             </w:t>
      </w:r>
      <w:r w:rsidR="00816B60" w:rsidRPr="00816B60">
        <w:br/>
      </w:r>
    </w:p>
    <w:p w:rsidR="00816B60" w:rsidRPr="00816B60" w:rsidRDefault="00816B60" w:rsidP="0081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o1"/>
      <w:bookmarkEnd w:id="0"/>
      <w:r w:rsidRPr="00816B6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КАБІНЕТ МІНІ</w:t>
      </w:r>
      <w:proofErr w:type="gramStart"/>
      <w:r w:rsidRPr="00816B6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СТР</w:t>
      </w:r>
      <w:proofErr w:type="gramEnd"/>
      <w:r w:rsidRPr="00816B6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ІВ УКРАЇНИ </w:t>
      </w:r>
      <w:r w:rsidRPr="00816B6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816B60" w:rsidRPr="00816B60" w:rsidRDefault="00816B60" w:rsidP="0081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o2"/>
      <w:bookmarkEnd w:id="1"/>
      <w:r w:rsidRPr="00816B6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</w:t>
      </w:r>
      <w:proofErr w:type="gramStart"/>
      <w:r w:rsidRPr="00816B6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gramEnd"/>
      <w:r w:rsidRPr="00816B6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 О С Т А Н О В А </w:t>
      </w:r>
      <w:r w:rsidRPr="00816B6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   від 14 червня 2000 р. N 963 </w:t>
      </w:r>
      <w:r w:rsidRPr="00816B6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               Київ </w:t>
      </w:r>
      <w:r w:rsidRPr="00816B6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816B60" w:rsidRPr="00816B60" w:rsidRDefault="00816B60" w:rsidP="0081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o3"/>
      <w:bookmarkEnd w:id="2"/>
      <w:r w:rsidRPr="00816B6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Про затвердження переліку посад педагогічних </w:t>
      </w:r>
      <w:r w:rsidRPr="00816B6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та науково-педагогічних працівникі</w:t>
      </w:r>
      <w:proofErr w:type="gramStart"/>
      <w:r w:rsidRPr="00816B6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</w:t>
      </w:r>
      <w:proofErr w:type="gramEnd"/>
      <w:r w:rsidRPr="00816B6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Pr="00816B6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816B60" w:rsidRPr="00816B60" w:rsidRDefault="00816B60" w:rsidP="0081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o4"/>
      <w:bookmarkEnd w:id="3"/>
      <w:r w:rsidRPr="00816B6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    { Із змінами, внесеними згідно з Постановами КМ </w:t>
      </w:r>
      <w:r w:rsidRPr="00816B6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  N  432 </w:t>
      </w:r>
      <w:proofErr w:type="gramStart"/>
      <w:r w:rsidRPr="00816B6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 </w:t>
      </w:r>
      <w:proofErr w:type="gramEnd"/>
      <w:r w:rsidRPr="00816B6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816B6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"http://zakon0.rada.gov.ua/laws/show/432-2001-%D0%BF" \t "_blank" </w:instrText>
      </w:r>
      <w:r w:rsidRPr="00816B6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816B60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432-2001-п</w:t>
      </w:r>
      <w:r w:rsidRPr="00816B6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816B6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06.05.2001 </w:t>
      </w:r>
      <w:r w:rsidRPr="00816B6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  N   40 (   </w:t>
      </w:r>
      <w:hyperlink r:id="rId6" w:tgtFrame="_blank" w:history="1">
        <w:r w:rsidRPr="00816B60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40-2004-п</w:t>
        </w:r>
      </w:hyperlink>
      <w:r w:rsidRPr="00816B6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14.01.2004 </w:t>
      </w:r>
      <w:r w:rsidRPr="00816B6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  N 1567 ( </w:t>
      </w:r>
      <w:hyperlink r:id="rId7" w:tgtFrame="_blank" w:history="1">
        <w:r w:rsidRPr="00816B60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1567-2004-п</w:t>
        </w:r>
      </w:hyperlink>
      <w:r w:rsidRPr="00816B6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17.11.2004 </w:t>
      </w:r>
      <w:r w:rsidRPr="00816B6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  N 1148 ( </w:t>
      </w:r>
      <w:hyperlink r:id="rId8" w:tgtFrame="_blank" w:history="1">
        <w:r w:rsidRPr="00816B60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1148-2005-п</w:t>
        </w:r>
      </w:hyperlink>
      <w:r w:rsidRPr="00816B6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30.11.2005 </w:t>
      </w:r>
      <w:r w:rsidRPr="00816B6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  N  203 (  </w:t>
      </w:r>
      <w:hyperlink r:id="rId9" w:tgtFrame="_blank" w:history="1">
        <w:r w:rsidRPr="00816B60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203-2006-п</w:t>
        </w:r>
      </w:hyperlink>
      <w:r w:rsidRPr="00816B6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22.02.2006 </w:t>
      </w:r>
      <w:r w:rsidRPr="00816B6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  N   94 (   </w:t>
      </w:r>
      <w:hyperlink r:id="rId10" w:tgtFrame="_blank" w:history="1">
        <w:r w:rsidRPr="00816B60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94-2007-п</w:t>
        </w:r>
      </w:hyperlink>
      <w:r w:rsidRPr="00816B6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31.01.2007 } </w:t>
      </w:r>
      <w:r w:rsidRPr="00816B6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816B60" w:rsidRPr="00816B60" w:rsidRDefault="00816B60" w:rsidP="0081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o5"/>
      <w:bookmarkEnd w:id="4"/>
      <w:r w:rsidRPr="00816B6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 { Про </w:t>
      </w:r>
      <w:proofErr w:type="gramStart"/>
      <w:r w:rsidRPr="00816B6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816B6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ідвищення посадових окладів  додатково див. </w:t>
      </w:r>
      <w:r w:rsidRPr="00816B6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Постанову КМ N 643 </w:t>
      </w:r>
      <w:proofErr w:type="gramStart"/>
      <w:r w:rsidRPr="00816B6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816B6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816B6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"http://zakon0.rada.gov.ua/laws/show/643-2007-%D0%BF" \t "_blank" </w:instrText>
      </w:r>
      <w:r w:rsidRPr="00816B6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816B60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643-2007-п</w:t>
      </w:r>
      <w:r w:rsidRPr="00816B6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816B6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20.04.2007 } </w:t>
      </w:r>
      <w:r w:rsidRPr="00816B6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816B60" w:rsidRPr="00816B60" w:rsidRDefault="00816B60" w:rsidP="0081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" w:name="o6"/>
      <w:bookmarkEnd w:id="5"/>
      <w:r w:rsidRPr="00816B6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    { Із змінами, внесеними згідно з Постановами КМ </w:t>
      </w:r>
      <w:r w:rsidRPr="00816B6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  N 872 </w:t>
      </w:r>
      <w:proofErr w:type="gramStart"/>
      <w:r w:rsidRPr="00816B6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816B6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816B6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"http://zakon0.rada.gov.ua/laws/show/872-2007-%D0%BF" \t "_blank" </w:instrText>
      </w:r>
      <w:r w:rsidRPr="00816B6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816B60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872-2007-п</w:t>
      </w:r>
      <w:r w:rsidRPr="00816B6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816B6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26.06.2007 </w:t>
      </w:r>
      <w:r w:rsidRPr="00816B6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  N 635 ( </w:t>
      </w:r>
      <w:hyperlink r:id="rId11" w:tgtFrame="_blank" w:history="1">
        <w:r w:rsidRPr="00816B60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635-2012-п</w:t>
        </w:r>
      </w:hyperlink>
      <w:r w:rsidRPr="00816B6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18.07.2012 } </w:t>
      </w:r>
      <w:r w:rsidRPr="00816B6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816B6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816B60" w:rsidRPr="00816B60" w:rsidRDefault="00816B60" w:rsidP="0081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" w:name="o7"/>
      <w:bookmarkEnd w:id="6"/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Кабінет Міні</w:t>
      </w:r>
      <w:proofErr w:type="gramStart"/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України  </w:t>
      </w:r>
      <w:r w:rsidRPr="00816B6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 о с т а н о в л я є</w:t>
      </w:r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</w:t>
      </w:r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16B60" w:rsidRPr="00816B60" w:rsidRDefault="00816B60" w:rsidP="0081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" w:name="o8"/>
      <w:bookmarkEnd w:id="7"/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Затвердити перелі</w:t>
      </w:r>
      <w:proofErr w:type="gramStart"/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посад педагогічних та науково-педагогічних </w:t>
      </w:r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працівників, що додається. </w:t>
      </w:r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16B60" w:rsidRPr="00816B60" w:rsidRDefault="00816B60" w:rsidP="0081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" w:name="o9"/>
      <w:bookmarkEnd w:id="8"/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Прем'єр-міні</w:t>
      </w:r>
      <w:proofErr w:type="gramStart"/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України                              В.ЮЩЕНКО </w:t>
      </w:r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16B60" w:rsidRPr="00816B60" w:rsidRDefault="00816B60" w:rsidP="0081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" w:name="o10"/>
      <w:bookmarkEnd w:id="9"/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Інд. 28 </w:t>
      </w:r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16B60" w:rsidRPr="00816B60" w:rsidRDefault="00816B60" w:rsidP="0081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" w:name="o11"/>
      <w:bookmarkEnd w:id="10"/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ЗАТВЕРДЖЕНО </w:t>
      </w:r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постановою Кабінету Міні</w:t>
      </w:r>
      <w:proofErr w:type="gramStart"/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України </w:t>
      </w:r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від 14 червня 2000 р. N 963 </w:t>
      </w:r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16B60" w:rsidRPr="00816B60" w:rsidRDefault="00816B60" w:rsidP="0081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" w:name="o12"/>
      <w:bookmarkEnd w:id="11"/>
      <w:r w:rsidRPr="00816B6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ПЕРЕЛІ</w:t>
      </w:r>
      <w:proofErr w:type="gramStart"/>
      <w:r w:rsidRPr="00816B6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</w:t>
      </w:r>
      <w:proofErr w:type="gramEnd"/>
      <w:r w:rsidRPr="00816B6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Pr="00816B6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посад педагогічних та науково-педагогічних </w:t>
      </w:r>
      <w:r w:rsidRPr="00816B6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           працівників </w:t>
      </w:r>
      <w:r w:rsidRPr="00816B6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816B60" w:rsidRPr="00816B60" w:rsidRDefault="00816B60" w:rsidP="0081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" w:name="o13"/>
      <w:bookmarkEnd w:id="12"/>
      <w:r w:rsidRPr="00816B6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    { У тексті переліку слово "завідуючий" замінено </w:t>
      </w:r>
      <w:r w:rsidRPr="00816B6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  словом  "завідувач"  згідно  з  Постановою КМ </w:t>
      </w:r>
      <w:r w:rsidRPr="00816B6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  N 40 </w:t>
      </w:r>
      <w:proofErr w:type="gramStart"/>
      <w:r w:rsidRPr="00816B6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816B6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816B6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"http://zakon0.rada.gov.ua/laws/show/40-2004-%D0%BF" \t "_blank" </w:instrText>
      </w:r>
      <w:r w:rsidRPr="00816B6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816B60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40-2004-п</w:t>
      </w:r>
      <w:r w:rsidRPr="00816B6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816B6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14.01.2004 } </w:t>
      </w:r>
      <w:r w:rsidRPr="00816B6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816B60" w:rsidRPr="00816B60" w:rsidRDefault="00816B60" w:rsidP="0081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" w:name="o14"/>
      <w:bookmarkEnd w:id="13"/>
      <w:r w:rsidRPr="00816B6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Посади педагогічних працівникі</w:t>
      </w:r>
      <w:proofErr w:type="gramStart"/>
      <w:r w:rsidRPr="00816B6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</w:t>
      </w:r>
      <w:proofErr w:type="gramEnd"/>
      <w:r w:rsidRPr="00816B6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Pr="00816B6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816B60" w:rsidRPr="00816B60" w:rsidRDefault="00816B60" w:rsidP="0081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" w:name="o15"/>
      <w:bookmarkEnd w:id="14"/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Директор,  завідувач,  начальник вищого навчального закладу I </w:t>
      </w:r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  II   </w:t>
      </w:r>
      <w:proofErr w:type="gramStart"/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івня   акредитації,  професійно-технічного  навчального </w:t>
      </w:r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закладу,  загальноосвітнього  навчального   закладу,   навчального </w:t>
      </w:r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закладу  для  громадян,  які  потребують  соціальної  допомоги  та </w:t>
      </w:r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реабілітації,  дошкільного  навчального   закладу,   позашкільного </w:t>
      </w:r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навчального  закладу  (на  якого  поширюються  умови  оплати праці </w:t>
      </w:r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працівників  установ  і  закладів  освіти),  навчально-методичної, </w:t>
      </w:r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методичної,   науково-методичної   установи,  навчального  закладу </w:t>
      </w:r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іслядипломної   освіти,   приймальника-розподільника   для  дітей </w:t>
      </w:r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органів    внутрішніх    справ,   притулку   для   дітей,   центру </w:t>
      </w:r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соціально-психологічної             реабілітації            дітей, </w:t>
      </w:r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психолого-медико-педагогічної  консультації, навчально-виробничого </w:t>
      </w:r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(міжшкільного)  комбінату  (центру),  школи-дитячого  садка, інших </w:t>
      </w:r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навчально-виховних   комплексів   (об'єднань);   їх  заступники  з </w:t>
      </w:r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навчальної,  виховної, навчально-виховної, методичної, виробничої, </w:t>
      </w:r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навчально-методичної,   навчально-виробничої   роботи;  заступники </w:t>
      </w:r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директора   з   навчально-виховної,  навчальної,  виховної  роботи </w:t>
      </w:r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центрів професійної, медичної, фізичної та </w:t>
      </w:r>
      <w:proofErr w:type="gramStart"/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t>соц</w:t>
      </w:r>
      <w:proofErr w:type="gramEnd"/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іальної реабілітації </w:t>
      </w:r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br/>
        <w:t>інвалідів;  ранньої  реабілітації  діте</w:t>
      </w:r>
      <w:proofErr w:type="gramStart"/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t>й-</w:t>
      </w:r>
      <w:proofErr w:type="gramEnd"/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інвалідів. { Абзац перший </w:t>
      </w:r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розділу  із  змінами,  внесеними  згідно  з  Постановами  КМ  N 40 </w:t>
      </w:r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 </w:t>
      </w:r>
      <w:hyperlink r:id="rId12" w:tgtFrame="_blank" w:history="1">
        <w:r w:rsidRPr="00816B6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40-2004-п</w:t>
        </w:r>
      </w:hyperlink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  від  14.01.2004,  N  1148  (  </w:t>
      </w:r>
      <w:hyperlink r:id="rId13" w:tgtFrame="_blank" w:history="1">
        <w:r w:rsidRPr="00816B6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1148-2005-п</w:t>
        </w:r>
      </w:hyperlink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  від </w:t>
      </w:r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30.11.2005,   N   203   (  </w:t>
      </w:r>
      <w:hyperlink r:id="rId14" w:tgtFrame="_blank" w:history="1">
        <w:r w:rsidRPr="00816B6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203-2006-п</w:t>
        </w:r>
      </w:hyperlink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  від  22.02.2006,  N  872 </w:t>
      </w:r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</w:t>
      </w:r>
      <w:hyperlink r:id="rId15" w:tgtFrame="_blank" w:history="1">
        <w:r w:rsidRPr="00816B6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872-2007-п</w:t>
        </w:r>
      </w:hyperlink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26.06.2007 } </w:t>
      </w:r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16B60" w:rsidRPr="00816B60" w:rsidRDefault="00816B60" w:rsidP="0081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" w:name="o16"/>
      <w:bookmarkEnd w:id="15"/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Завідувач:   логопедичного   пункту,   інтернату  при  школі, </w:t>
      </w:r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заочного відділення школи,  фільмотеки, навчально-консультаційного </w:t>
      </w:r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пункту,   відділення  навчального  закладу,  навчально-методичного </w:t>
      </w:r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кабінету    (лабораторії);    завідувач,    керівник    виробничої </w:t>
      </w:r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(навчальної) практики,  фізичного виховання,  навчально-виробничої </w:t>
      </w:r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(навчальної) майстерні, відділу (лабораторії, кабінету, частини) з </w:t>
      </w:r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основного напряму діяльності, його заступник;</w:t>
      </w:r>
      <w:proofErr w:type="gramEnd"/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завідувач навчальної </w:t>
      </w:r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(педагогічної) частини закладів охорони  здоров'я  та  </w:t>
      </w:r>
      <w:proofErr w:type="gramStart"/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t>соц</w:t>
      </w:r>
      <w:proofErr w:type="gramEnd"/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іального </w:t>
      </w:r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забезпечення.  { Абзац другий розділу в редакції Постанови КМ N 40 </w:t>
      </w:r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"http://zakon0.rada.gov.ua/laws/show/40-2004-%D0%BF" \t "_blank" </w:instrText>
      </w:r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816B60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40-2004-п</w:t>
      </w:r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14.01.2004 } </w:t>
      </w:r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16B60" w:rsidRPr="00816B60" w:rsidRDefault="00816B60" w:rsidP="0081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" w:name="o17"/>
      <w:bookmarkEnd w:id="16"/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Вчителі,  викладачі  </w:t>
      </w:r>
      <w:proofErr w:type="gramStart"/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t>вс</w:t>
      </w:r>
      <w:proofErr w:type="gramEnd"/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іх  спеціальностей,  асистент  вчителя </w:t>
      </w:r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загальноосвітнього    навчального   закладу   з   інклюзивним   та </w:t>
      </w:r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інтегрованим  навчанням,  асистент  вчителя-реабілітолога, старший </w:t>
      </w:r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викладач  вищого  навчального  закладу  I  і II рівня акредитації, </w:t>
      </w:r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майстер   виробничого  навчання,  педагог  професійного  навчання, </w:t>
      </w:r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старший  вихователь,  вихователь,  соціальний  педагог по роботі з </w:t>
      </w:r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дітьми-інвалідами, логопед закладу охорони здоров'я та соціального </w:t>
      </w:r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забезпечення,  методист, педагог-організатор, практичний психолог, </w:t>
      </w:r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t>соц</w:t>
      </w:r>
      <w:proofErr w:type="gramEnd"/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іальний  педагог,  керівник  гуртка, секції, студії, інших форм </w:t>
      </w:r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гурткової     роботи;     концертмейстер,    художній    керівник, </w:t>
      </w:r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культорганізатор,  акомпаніатор, екскурсовод, інструктор з туризму </w:t>
      </w:r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закладів  освіти;  старший  вожатий, вожатий, вихователь-методист, </w:t>
      </w:r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музичний  керівник,  інструктор з фізкультури, інструктор з праці, </w:t>
      </w:r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інструктор         </w:t>
      </w:r>
      <w:proofErr w:type="gramStart"/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t>слухового</w:t>
      </w:r>
      <w:proofErr w:type="gramEnd"/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кабінету,         консультант </w:t>
      </w:r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психолого-медико-педагогічної  консультації,  старший  керівник та </w:t>
      </w:r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керівник   туристських  груп  (походу,  екскурсії,  експедиції)  у </w:t>
      </w:r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позашкільних  закладах;  старший  майстер  у професійно-технічному </w:t>
      </w:r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навчальному  закладі,  перекладач-дактилолог; помічник директора з </w:t>
      </w:r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режиму,  старший  черговий  з режиму, черговий з режиму у закладах </w:t>
      </w:r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освіти   для   громадян,  які  потребують  </w:t>
      </w:r>
      <w:proofErr w:type="gramStart"/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t>соц</w:t>
      </w:r>
      <w:proofErr w:type="gramEnd"/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іальної  допомоги  і </w:t>
      </w:r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реабілітації.   {   Абзац   третій  розділу  "Посади  педагогічних </w:t>
      </w:r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працівників"  із  змінами, внесеними згідно з Постановами КМ N 432 </w:t>
      </w:r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 </w:t>
      </w:r>
      <w:hyperlink r:id="rId16" w:tgtFrame="_blank" w:history="1">
        <w:r w:rsidRPr="00816B6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432-2001-п</w:t>
        </w:r>
      </w:hyperlink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06.05.2001, N 40 ( </w:t>
      </w:r>
      <w:hyperlink r:id="rId17" w:tgtFrame="_blank" w:history="1">
        <w:r w:rsidRPr="00816B6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40-2004-п</w:t>
        </w:r>
      </w:hyperlink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14.01.2004, </w:t>
      </w:r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N  1567  (  </w:t>
      </w:r>
      <w:hyperlink r:id="rId18" w:tgtFrame="_blank" w:history="1">
        <w:r w:rsidRPr="00816B6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1567-2004-п</w:t>
        </w:r>
      </w:hyperlink>
      <w:proofErr w:type="gramStart"/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</w:t>
      </w:r>
      <w:proofErr w:type="gramEnd"/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від 17.11.2004, N 635 ( </w:t>
      </w:r>
      <w:hyperlink r:id="rId19" w:tgtFrame="_blank" w:history="1">
        <w:r w:rsidRPr="00816B6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635-2012-п</w:t>
        </w:r>
      </w:hyperlink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</w:t>
      </w:r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18.07.2012 } </w:t>
      </w:r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16B60" w:rsidRPr="00816B60" w:rsidRDefault="00816B60" w:rsidP="0081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" w:name="o18"/>
      <w:bookmarkEnd w:id="17"/>
      <w:r w:rsidRPr="00816B6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Посади науково-педагогічних працівників вищих </w:t>
      </w:r>
      <w:r w:rsidRPr="00816B6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навчальних закладів III-IV </w:t>
      </w:r>
      <w:proofErr w:type="gramStart"/>
      <w:r w:rsidRPr="00816B6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</w:t>
      </w:r>
      <w:proofErr w:type="gramEnd"/>
      <w:r w:rsidRPr="00816B6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івня акредитації </w:t>
      </w:r>
      <w:r w:rsidRPr="00816B6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816B60" w:rsidRPr="00816B60" w:rsidRDefault="00816B60" w:rsidP="0081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" w:name="o19"/>
      <w:bookmarkEnd w:id="18"/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Керівник   (ректор,   президент  тощо),  заступник  керівника </w:t>
      </w:r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(перший     проректор,     проректор,    перший    віце-президент, </w:t>
      </w:r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віце-президент),   діяльність   якого  безпосередньо  пов'язана  з </w:t>
      </w:r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навчально-виховним   або   науковим  процесом,  керівник  філіалу, </w:t>
      </w:r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заступники   керівника   філіалу  (діяльність  яких  безпосередньо </w:t>
      </w:r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пов'язана  з  навчально-виховним  або науковим процесом), керівник </w:t>
      </w:r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вищого навчального закладу </w:t>
      </w:r>
      <w:proofErr w:type="gramStart"/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іслядипломної освіти, що акредитований </w:t>
      </w:r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   III   або   IV   </w:t>
      </w:r>
      <w:proofErr w:type="gramStart"/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івнем,  його  заступники  (діяльність  яких </w:t>
      </w:r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безпосередньо   пов'язана   з   навчально-виховним   або  науковим </w:t>
      </w:r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процесом),   завідувач  кафедрою  -  професор,  професор,  доцент, </w:t>
      </w:r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старший  викладач, викладач, асистент, викладач-стажист, провідний </w:t>
      </w:r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концертмейстер,  концертмейстер, декан, заступник декана, керівник </w:t>
      </w:r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навчально-наукового  інституту у складі вищого навчального закладу </w:t>
      </w:r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IV   рівня   акредитації,   його   заступники   (діяльність   яких </w:t>
      </w:r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безпосередньо   пов'язана   з   навчально-виховним   або  науковим </w:t>
      </w:r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процесом),     вчений    секретар,    завідувач:    докторантурою, </w:t>
      </w:r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аспірантурою, ординатурою, інтернатурою, </w:t>
      </w:r>
      <w:proofErr w:type="gramStart"/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ідготовчим відділенням. </w:t>
      </w:r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{  Розділ  із  змінами,  внесеними  згідно  з  Постановою  КМ N 40 </w:t>
      </w:r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"http://zakon0.rada.gov.ua/laws/show/40-2004-%D0%BF" \t "_blank" </w:instrText>
      </w:r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816B60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40-2004-п</w:t>
      </w:r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14.01.2004, N 94 ( </w:t>
      </w:r>
      <w:hyperlink r:id="rId20" w:tgtFrame="_blank" w:history="1">
        <w:r w:rsidRPr="00816B6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94-2007-п</w:t>
        </w:r>
      </w:hyperlink>
      <w:r w:rsidRPr="00816B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31.01.2007 } </w:t>
      </w:r>
    </w:p>
    <w:p w:rsidR="00816B60" w:rsidRPr="00816B60" w:rsidRDefault="00816B60" w:rsidP="00816B60">
      <w:pPr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16B6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Публікації документа</w:t>
      </w:r>
    </w:p>
    <w:p w:rsidR="00816B60" w:rsidRPr="00816B60" w:rsidRDefault="00816B60" w:rsidP="00816B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Офіційний </w:t>
      </w:r>
      <w:proofErr w:type="gramStart"/>
      <w:r w:rsidRPr="0081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вісник</w:t>
      </w:r>
      <w:proofErr w:type="gramEnd"/>
      <w:r w:rsidRPr="0081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України</w:t>
      </w:r>
      <w:r w:rsidRPr="0081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30.06.2000 — 2000 р., № 24, стор. 166, стаття 1015, код акту 16094/2000</w:t>
      </w:r>
    </w:p>
    <w:p w:rsidR="00816B60" w:rsidRPr="00816B60" w:rsidRDefault="00816B60" w:rsidP="00816B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Урядовий кур'є</w:t>
      </w:r>
      <w:proofErr w:type="gramStart"/>
      <w:r w:rsidRPr="0081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81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27.07.2000</w:t>
      </w:r>
    </w:p>
    <w:p w:rsidR="00816B60" w:rsidRPr="00816B60" w:rsidRDefault="00816B60" w:rsidP="00816B60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B6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6b92b9" stroked="f"/>
        </w:pict>
      </w:r>
    </w:p>
    <w:p w:rsidR="00A87C63" w:rsidRPr="00A87C63" w:rsidRDefault="00A87C63" w:rsidP="0081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75CA" w:rsidRDefault="000975CA"/>
    <w:sectPr w:rsidR="000975CA" w:rsidSect="00A87C6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40A5E"/>
    <w:multiLevelType w:val="multilevel"/>
    <w:tmpl w:val="4A04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87C63"/>
    <w:rsid w:val="000975CA"/>
    <w:rsid w:val="00357FB5"/>
    <w:rsid w:val="003821C0"/>
    <w:rsid w:val="00487EF5"/>
    <w:rsid w:val="00535E74"/>
    <w:rsid w:val="00816B60"/>
    <w:rsid w:val="009B6CC7"/>
    <w:rsid w:val="00A87C63"/>
    <w:rsid w:val="00AB7C27"/>
    <w:rsid w:val="00CA2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318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C27"/>
    <w:rPr>
      <w:rFonts w:ascii="Calibri" w:hAnsi="Calibri"/>
    </w:rPr>
  </w:style>
  <w:style w:type="paragraph" w:styleId="1">
    <w:name w:val="heading 1"/>
    <w:basedOn w:val="a"/>
    <w:next w:val="a"/>
    <w:link w:val="10"/>
    <w:qFormat/>
    <w:rsid w:val="00AB7C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qFormat/>
    <w:rsid w:val="00AB7C2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AB7C2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40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7C27"/>
    <w:rPr>
      <w:rFonts w:ascii="Times New Roman" w:eastAsia="Times New Roman" w:hAnsi="Times New Roman" w:cs="Times New Roman"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AB7C27"/>
    <w:rPr>
      <w:rFonts w:ascii="Times New Roman" w:eastAsia="Times New Roman" w:hAnsi="Times New Roman" w:cs="Times New Roman"/>
      <w:sz w:val="40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AB7C27"/>
    <w:rPr>
      <w:rFonts w:ascii="Times New Roman" w:eastAsia="Times New Roman" w:hAnsi="Times New Roman" w:cs="Times New Roman"/>
      <w:sz w:val="40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87C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7C6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87C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5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1148-2005-%D0%BF" TargetMode="External"/><Relationship Id="rId13" Type="http://schemas.openxmlformats.org/officeDocument/2006/relationships/hyperlink" Target="http://zakon0.rada.gov.ua/laws/show/1148-2005-%D0%BF" TargetMode="External"/><Relationship Id="rId18" Type="http://schemas.openxmlformats.org/officeDocument/2006/relationships/hyperlink" Target="http://zakon0.rada.gov.ua/laws/show/1567-2004-%D0%B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zakon0.rada.gov.ua/laws/show/1567-2004-%D0%BF" TargetMode="External"/><Relationship Id="rId12" Type="http://schemas.openxmlformats.org/officeDocument/2006/relationships/hyperlink" Target="http://zakon0.rada.gov.ua/laws/show/40-2004-%D0%BF" TargetMode="External"/><Relationship Id="rId17" Type="http://schemas.openxmlformats.org/officeDocument/2006/relationships/hyperlink" Target="http://zakon0.rada.gov.ua/laws/show/40-2004-%D0%BF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0.rada.gov.ua/laws/show/432-2001-%D0%BF" TargetMode="External"/><Relationship Id="rId20" Type="http://schemas.openxmlformats.org/officeDocument/2006/relationships/hyperlink" Target="http://zakon0.rada.gov.ua/laws/show/94-2007-%D0%B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0.rada.gov.ua/laws/show/40-2004-%D0%BF" TargetMode="External"/><Relationship Id="rId11" Type="http://schemas.openxmlformats.org/officeDocument/2006/relationships/hyperlink" Target="http://zakon0.rada.gov.ua/laws/show/635-2012-%D0%BF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zakon0.rada.gov.ua/laws/show/872-2007-%D0%BF" TargetMode="External"/><Relationship Id="rId10" Type="http://schemas.openxmlformats.org/officeDocument/2006/relationships/hyperlink" Target="http://zakon0.rada.gov.ua/laws/show/94-2007-%D0%BF" TargetMode="External"/><Relationship Id="rId19" Type="http://schemas.openxmlformats.org/officeDocument/2006/relationships/hyperlink" Target="http://zakon0.rada.gov.ua/laws/show/635-2012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0.rada.gov.ua/laws/show/203-2006-%D0%BF" TargetMode="External"/><Relationship Id="rId14" Type="http://schemas.openxmlformats.org/officeDocument/2006/relationships/hyperlink" Target="http://zakon0.rada.gov.ua/laws/show/203-2006-%D0%B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1315</Words>
  <Characters>7498</Characters>
  <Application>Microsoft Office Word</Application>
  <DocSecurity>0</DocSecurity>
  <Lines>62</Lines>
  <Paragraphs>17</Paragraphs>
  <ScaleCrop>false</ScaleCrop>
  <Company>Prominvest Bank Berdyansk Branch</Company>
  <LinksUpToDate>false</LinksUpToDate>
  <CharactersWithSpaces>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2013-12-03T08:20:00Z</dcterms:created>
  <dcterms:modified xsi:type="dcterms:W3CDTF">2013-12-03T08:20:00Z</dcterms:modified>
</cp:coreProperties>
</file>